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42157C">
        <w:rPr>
          <w:sz w:val="28"/>
          <w:szCs w:val="28"/>
        </w:rPr>
        <w:t>4</w:t>
      </w:r>
      <w:r w:rsidRPr="00B8419C">
        <w:rPr>
          <w:sz w:val="28"/>
          <w:szCs w:val="28"/>
        </w:rPr>
        <w:t xml:space="preserve"> квартал 20</w:t>
      </w:r>
      <w:r w:rsidR="00E5392B">
        <w:rPr>
          <w:sz w:val="28"/>
          <w:szCs w:val="28"/>
        </w:rPr>
        <w:t>21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42157C">
        <w:rPr>
          <w:spacing w:val="-1"/>
          <w:sz w:val="28"/>
          <w:szCs w:val="28"/>
        </w:rPr>
        <w:t>4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E5392B">
        <w:rPr>
          <w:spacing w:val="-1"/>
          <w:sz w:val="28"/>
          <w:szCs w:val="28"/>
        </w:rPr>
        <w:t>1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E5392B">
        <w:rPr>
          <w:spacing w:val="-1"/>
          <w:sz w:val="28"/>
          <w:szCs w:val="28"/>
        </w:rPr>
        <w:t>5</w:t>
      </w:r>
      <w:r w:rsidR="0042157C">
        <w:rPr>
          <w:spacing w:val="-1"/>
          <w:sz w:val="28"/>
          <w:szCs w:val="28"/>
        </w:rPr>
        <w:t>41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42157C">
        <w:rPr>
          <w:spacing w:val="-1"/>
          <w:sz w:val="28"/>
          <w:szCs w:val="28"/>
        </w:rPr>
        <w:t>ое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42157C">
        <w:rPr>
          <w:spacing w:val="-1"/>
          <w:sz w:val="28"/>
          <w:szCs w:val="28"/>
        </w:rPr>
        <w:t>е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1175B0">
        <w:rPr>
          <w:bCs/>
          <w:sz w:val="28"/>
          <w:szCs w:val="28"/>
          <w:shd w:val="clear" w:color="auto" w:fill="FFFFFF"/>
        </w:rPr>
        <w:t>2</w:t>
      </w:r>
      <w:r w:rsidR="0042157C">
        <w:rPr>
          <w:bCs/>
          <w:sz w:val="28"/>
          <w:szCs w:val="28"/>
          <w:shd w:val="clear" w:color="auto" w:fill="FFFFFF"/>
        </w:rPr>
        <w:t>83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42157C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42157C">
        <w:rPr>
          <w:bCs/>
          <w:sz w:val="28"/>
          <w:szCs w:val="28"/>
          <w:shd w:val="clear" w:color="auto" w:fill="FFFFFF"/>
        </w:rPr>
        <w:t>52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42157C">
        <w:rPr>
          <w:bCs/>
          <w:sz w:val="28"/>
          <w:szCs w:val="28"/>
          <w:shd w:val="clear" w:color="auto" w:fill="FFFFFF"/>
        </w:rPr>
        <w:t>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42157C">
        <w:rPr>
          <w:bCs/>
          <w:sz w:val="28"/>
          <w:szCs w:val="28"/>
          <w:shd w:val="clear" w:color="auto" w:fill="FFFFFF"/>
        </w:rPr>
        <w:t>322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1175B0">
        <w:rPr>
          <w:bCs/>
          <w:sz w:val="28"/>
          <w:szCs w:val="28"/>
          <w:shd w:val="clear" w:color="auto" w:fill="FFFFFF"/>
        </w:rPr>
        <w:t>я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42157C">
        <w:rPr>
          <w:bCs/>
          <w:sz w:val="28"/>
          <w:szCs w:val="28"/>
          <w:shd w:val="clear" w:color="auto" w:fill="FFFFFF"/>
        </w:rPr>
        <w:t>711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42157C">
        <w:rPr>
          <w:bCs/>
          <w:sz w:val="28"/>
          <w:szCs w:val="28"/>
          <w:shd w:val="clear" w:color="auto" w:fill="FFFFFF"/>
        </w:rPr>
        <w:t>45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A00022">
        <w:rPr>
          <w:sz w:val="28"/>
          <w:szCs w:val="28"/>
        </w:rPr>
        <w:t>4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</w:t>
      </w:r>
      <w:r w:rsidR="00E5392B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1175B0">
        <w:rPr>
          <w:sz w:val="28"/>
          <w:szCs w:val="28"/>
        </w:rPr>
        <w:t>4</w:t>
      </w:r>
      <w:r w:rsidR="00A00022">
        <w:rPr>
          <w:sz w:val="28"/>
          <w:szCs w:val="28"/>
        </w:rPr>
        <w:t>5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1175B0">
        <w:rPr>
          <w:sz w:val="28"/>
          <w:szCs w:val="28"/>
        </w:rPr>
        <w:t>1</w:t>
      </w:r>
      <w:r w:rsidR="008B0C7B">
        <w:rPr>
          <w:sz w:val="28"/>
          <w:szCs w:val="28"/>
        </w:rPr>
        <w:t>2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8B0C7B">
        <w:rPr>
          <w:sz w:val="28"/>
          <w:szCs w:val="28"/>
        </w:rPr>
        <w:t>6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</w:t>
      </w:r>
      <w:r w:rsidR="008B0C7B">
        <w:rPr>
          <w:sz w:val="28"/>
          <w:szCs w:val="28"/>
        </w:rPr>
        <w:t>6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F769AD">
        <w:rPr>
          <w:spacing w:val="-1"/>
          <w:sz w:val="28"/>
          <w:szCs w:val="28"/>
        </w:rPr>
        <w:t>114</w:t>
      </w:r>
      <w:r w:rsidRPr="00B8419C">
        <w:rPr>
          <w:spacing w:val="-1"/>
          <w:sz w:val="28"/>
          <w:szCs w:val="28"/>
        </w:rPr>
        <w:t xml:space="preserve"> обращени</w:t>
      </w:r>
      <w:r w:rsidR="005C6D60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F769AD">
        <w:rPr>
          <w:spacing w:val="-1"/>
          <w:sz w:val="28"/>
          <w:szCs w:val="28"/>
        </w:rPr>
        <w:t>21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B87AB6">
        <w:rPr>
          <w:sz w:val="28"/>
          <w:szCs w:val="28"/>
        </w:rPr>
        <w:t>4</w:t>
      </w:r>
      <w:r w:rsidR="00656C89">
        <w:rPr>
          <w:sz w:val="28"/>
          <w:szCs w:val="28"/>
        </w:rPr>
        <w:t xml:space="preserve"> квартале 2021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B87AB6" w:rsidRDefault="00B87AB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21 октября, 07 декабря </w:t>
      </w:r>
      <w:r>
        <w:rPr>
          <w:sz w:val="28"/>
          <w:szCs w:val="28"/>
        </w:rPr>
        <w:t xml:space="preserve">2021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Псковской области</w:t>
      </w:r>
      <w:r>
        <w:rPr>
          <w:sz w:val="28"/>
          <w:szCs w:val="28"/>
        </w:rPr>
        <w:t>, в</w:t>
      </w:r>
      <w:r>
        <w:rPr>
          <w:sz w:val="28"/>
          <w:szCs w:val="28"/>
        </w:rPr>
        <w:t xml:space="preserve"> ходе проведенн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обращений не поступило;</w:t>
      </w:r>
    </w:p>
    <w:p w:rsidR="00B87AB6" w:rsidRDefault="00B87AB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 ноября </w:t>
      </w:r>
      <w:r>
        <w:rPr>
          <w:sz w:val="28"/>
          <w:szCs w:val="28"/>
        </w:rPr>
        <w:t xml:space="preserve">2021 года руководитель провел личный прием граждан в приемной </w:t>
      </w:r>
      <w:r w:rsidRPr="00BC6103">
        <w:rPr>
          <w:sz w:val="28"/>
          <w:szCs w:val="28"/>
        </w:rPr>
        <w:t>Президента Российской Федерации в Северо-Западном федеральном округе</w:t>
      </w:r>
      <w:r>
        <w:rPr>
          <w:sz w:val="28"/>
          <w:szCs w:val="28"/>
        </w:rPr>
        <w:t xml:space="preserve">. В связи с действием ограничительных мер, введенных из-за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мероприятие прошло без личного присутствия заявителей – граждане подготовили свои вопросы в письменном виде</w:t>
      </w:r>
      <w:r>
        <w:rPr>
          <w:sz w:val="28"/>
          <w:szCs w:val="28"/>
        </w:rPr>
        <w:t>;</w:t>
      </w:r>
    </w:p>
    <w:p w:rsidR="00B87AB6" w:rsidRDefault="00B87AB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Архангельской области</w:t>
      </w:r>
      <w:r w:rsidR="00961FA8">
        <w:rPr>
          <w:sz w:val="28"/>
          <w:szCs w:val="28"/>
        </w:rPr>
        <w:t>, поступило одно обращение</w:t>
      </w:r>
      <w:bookmarkStart w:id="0" w:name="_GoBack"/>
      <w:bookmarkEnd w:id="0"/>
      <w:r>
        <w:rPr>
          <w:sz w:val="28"/>
          <w:szCs w:val="28"/>
        </w:rPr>
        <w:t>.</w:t>
      </w:r>
    </w:p>
    <w:p w:rsidR="00B87AB6" w:rsidRDefault="00B87AB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AB6" w:rsidRDefault="00B87AB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1FA8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2157C"/>
    <w:rsid w:val="004378C9"/>
    <w:rsid w:val="004565B8"/>
    <w:rsid w:val="00491DE5"/>
    <w:rsid w:val="004B3E7F"/>
    <w:rsid w:val="004B5529"/>
    <w:rsid w:val="005115DA"/>
    <w:rsid w:val="0054036C"/>
    <w:rsid w:val="0055174E"/>
    <w:rsid w:val="0055312B"/>
    <w:rsid w:val="0059034E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C6721"/>
    <w:rsid w:val="00AD2A1F"/>
    <w:rsid w:val="00AD3AD4"/>
    <w:rsid w:val="00AF2A2E"/>
    <w:rsid w:val="00B40EF9"/>
    <w:rsid w:val="00B41A90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592B-B1B7-4C91-BAFA-FCBF986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456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25</cp:revision>
  <cp:lastPrinted>2022-01-19T12:11:00Z</cp:lastPrinted>
  <dcterms:created xsi:type="dcterms:W3CDTF">2020-04-13T10:16:00Z</dcterms:created>
  <dcterms:modified xsi:type="dcterms:W3CDTF">2022-01-19T12:11:00Z</dcterms:modified>
</cp:coreProperties>
</file>